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CD7" w:rsidRPr="003A1CD7" w:rsidRDefault="003A1CD7" w:rsidP="003A1CD7">
      <w:pPr>
        <w:spacing w:after="0"/>
        <w:ind w:firstLine="600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>
        <w:rPr>
          <w:rFonts w:ascii="Times New Roman" w:hAnsi="Times New Roman"/>
          <w:b/>
          <w:color w:val="000000"/>
          <w:sz w:val="24"/>
          <w:lang w:val="ru-RU"/>
        </w:rPr>
        <w:t>Аннотация к рабочей программе по литературе 10-11 класс</w:t>
      </w:r>
      <w:bookmarkStart w:id="0" w:name="_GoBack"/>
      <w:bookmarkEnd w:id="0"/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>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образования, представленных в Федеральном государственном образовательном стандарте среднего общего образования (Приказ Минобрнауки России от 17.05.2012 г. № 413, зарегистрирован Министерством юстиции Российской Федерации 07.06.2012 г., рег. номер — 24480), с учётом Концепции преподавания русского языка и литературы в Российской Федерации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 xml:space="preserve"> (</w:t>
      </w: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>утверждена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 xml:space="preserve"> распоряжением Правительства Российской Федерации от 9 апреля 2016 г. № 637-р). </w:t>
      </w:r>
    </w:p>
    <w:p w:rsidR="003A1CD7" w:rsidRPr="003A1CD7" w:rsidRDefault="003A1CD7" w:rsidP="003A1CD7">
      <w:pPr>
        <w:spacing w:after="0"/>
        <w:ind w:left="120"/>
        <w:rPr>
          <w:sz w:val="20"/>
          <w:lang w:val="ru-RU"/>
        </w:rPr>
      </w:pPr>
      <w:r w:rsidRPr="003A1CD7">
        <w:rPr>
          <w:rFonts w:ascii="Times New Roman" w:hAnsi="Times New Roman"/>
          <w:b/>
          <w:color w:val="000000"/>
          <w:sz w:val="24"/>
          <w:lang w:val="ru-RU"/>
        </w:rPr>
        <w:t>ЦЕЛИ ИЗУЧЕНИЯ УЧЕБНОГО ПРЕДМЕТА «ЛИТЕРАТУРА»</w:t>
      </w:r>
    </w:p>
    <w:p w:rsidR="003A1CD7" w:rsidRPr="003A1CD7" w:rsidRDefault="003A1CD7" w:rsidP="003A1CD7">
      <w:pPr>
        <w:spacing w:after="0"/>
        <w:ind w:left="120"/>
        <w:jc w:val="center"/>
        <w:rPr>
          <w:sz w:val="20"/>
          <w:lang w:val="ru-RU"/>
        </w:rPr>
      </w:pP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>Цели изучения предмета «Литература» в средней школе состоят: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 xml:space="preserve">в сформированности чувства причастности к отечественным культурным традициям, лежащим в основе исторической преемственности поколений, и уважительного отношения к другим культурам; 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>в развитии ценностно-смысловой сферы личности на основе высоких этических идеалов;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 xml:space="preserve">в осознании ценностного отношения к литературе как неотъемлемой части культуры и взаимосвязей между языковым, литературным, интеллектуальным, духовно-нравственным развитием личности. 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>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культуры, базируется на знании содержания произведений, осмыслении поставленных в литературе проблем, понимании коммуникативно-эстетических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образцов.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 xml:space="preserve"> Достижение указанных целей возможно при комплексном решении учебных и воспитательных задач, стоящих перед старшей школой и сформулированных в ФГОС СОО. 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>Задачи, связанные с формированием чувства причастности к отечественным традициям и осознанием исторической преемственности поколений, включением в языковое пространство русской культуры, воспитанием ценностного отношения к литературе как неотъемлемой части культуры, состоят в приобщении старшеклассников к лучшим образцам русской и зарубежной литературы второй половины Х</w:t>
      </w:r>
      <w:proofErr w:type="gramStart"/>
      <w:r w:rsidRPr="003A1CD7">
        <w:rPr>
          <w:rFonts w:ascii="Times New Roman" w:hAnsi="Times New Roman"/>
          <w:color w:val="000000"/>
          <w:sz w:val="24"/>
        </w:rPr>
        <w:t>I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>Х – начала ХХ</w:t>
      </w:r>
      <w:r w:rsidRPr="003A1CD7">
        <w:rPr>
          <w:rFonts w:ascii="Times New Roman" w:hAnsi="Times New Roman"/>
          <w:color w:val="000000"/>
          <w:sz w:val="24"/>
        </w:rPr>
        <w:t>I</w:t>
      </w:r>
      <w:r w:rsidRPr="003A1CD7">
        <w:rPr>
          <w:rFonts w:ascii="Times New Roman" w:hAnsi="Times New Roman"/>
          <w:color w:val="000000"/>
          <w:sz w:val="24"/>
          <w:lang w:val="ru-RU"/>
        </w:rPr>
        <w:t xml:space="preserve"> века, воспитании уважения к отечественной классической литературе как социокультурному и эстетическому феномену, освоении в ходе изучения литературы духовного опыта человечества, этико-нравственных, философско-мировоззренческих, социально-бытовых, культурных традиций и ценностей. 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>Задачи, связанные с формированием устойчивого интереса к чтению как средству познания отечественной и других культур, уважительного отношения к ним, приобщением к российскому литературному наследию и через него – к традиционным ценностям и сокровищам отечественной и мировой культуры, ориентированы на воспитание и развитие потребности в чтении художественных произведений, знание содержания и осмысление ключевых проблем произведений русской, мировой классической и современной литературы, в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 xml:space="preserve"> том числе литератур народов России, а также на формирование потребности в досуговом чтении и умение составлять программы </w:t>
      </w:r>
      <w:r w:rsidRPr="003A1CD7">
        <w:rPr>
          <w:rFonts w:ascii="Times New Roman" w:hAnsi="Times New Roman"/>
          <w:color w:val="000000"/>
          <w:sz w:val="24"/>
          <w:lang w:val="ru-RU"/>
        </w:rPr>
        <w:lastRenderedPageBreak/>
        <w:t>собственной читательской деятельности, участвовать во внеурочных мероприятиях, содействующих повышению интереса к литературе, чтению, образованию, книжной культуре.</w:t>
      </w: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 xml:space="preserve">Задачи, связанные с воспитанием читательских качеств </w:t>
      </w:r>
      <w:r w:rsidRPr="003A1CD7">
        <w:rPr>
          <w:rFonts w:ascii="Times New Roman" w:hAnsi="Times New Roman"/>
          <w:color w:val="000000"/>
          <w:spacing w:val="-2"/>
          <w:sz w:val="24"/>
          <w:lang w:val="ru-RU"/>
        </w:rPr>
        <w:t>и овладением современными читательскими практиками, культурой восприятия и понимания литературных текстов, самостоятельного истолкования прочитанного, направлены на развити</w:t>
      </w:r>
      <w:r w:rsidRPr="003A1CD7">
        <w:rPr>
          <w:rFonts w:ascii="Times New Roman" w:hAnsi="Times New Roman"/>
          <w:color w:val="000000"/>
          <w:sz w:val="24"/>
          <w:lang w:val="ru-RU"/>
        </w:rPr>
        <w:t>е умений анализа и интерпретации литературного произведения как художественного целого с учётом историко-литературной обусловленности, культурного контекста и связей с современностью с использованием теоретико-литературных знаний и представления об историко-литературном процессе.</w:t>
      </w:r>
      <w:proofErr w:type="gramEnd"/>
      <w:r w:rsidRPr="003A1CD7">
        <w:rPr>
          <w:rFonts w:ascii="Times New Roman" w:hAnsi="Times New Roman"/>
          <w:color w:val="000000"/>
          <w:sz w:val="24"/>
          <w:lang w:val="ru-RU"/>
        </w:rPr>
        <w:t xml:space="preserve"> </w:t>
      </w: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 xml:space="preserve">Кроме того,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искусств, с выявлением взаимообусловленности элементов формы и содержания литературного произведения, а также образов, тем, идей, проблем, способствующих осмыслению художественной картины жизни, созданной автором в литературном произведении, и авторской позиции. </w:t>
      </w:r>
      <w:proofErr w:type="gramEnd"/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proofErr w:type="gramStart"/>
      <w:r w:rsidRPr="003A1CD7">
        <w:rPr>
          <w:rFonts w:ascii="Times New Roman" w:hAnsi="Times New Roman"/>
          <w:color w:val="000000"/>
          <w:sz w:val="24"/>
          <w:lang w:val="ru-RU"/>
        </w:rPr>
        <w:t>Задачи, связанные с осознанием обучающимися коммуникативно-эстетических возможностей языка и реализацией их в учебной деятельности и в дальнейшей жизни, направлены на расширение представлений об изобразительно-выразительных возможностях русского языка в литературных текстах, овладение разными способами информационной переработки текстов с использованием важнейших литературных ресурсов, в том числе в сети Интернет.</w:t>
      </w:r>
      <w:proofErr w:type="gramEnd"/>
    </w:p>
    <w:p w:rsidR="003A1CD7" w:rsidRPr="003A1CD7" w:rsidRDefault="003A1CD7" w:rsidP="003A1CD7">
      <w:pPr>
        <w:spacing w:after="0"/>
        <w:ind w:left="120"/>
        <w:rPr>
          <w:sz w:val="20"/>
          <w:lang w:val="ru-RU"/>
        </w:rPr>
      </w:pPr>
      <w:r w:rsidRPr="003A1CD7">
        <w:rPr>
          <w:rFonts w:ascii="Times New Roman" w:hAnsi="Times New Roman"/>
          <w:b/>
          <w:color w:val="000000"/>
          <w:sz w:val="24"/>
          <w:lang w:val="ru-RU"/>
        </w:rPr>
        <w:t>МЕСТО УЧЕБНОГО ПРЕДМЕТА «ЛИТЕРАТУРА» В УЧЕБНОМ ПЛАНЕ</w:t>
      </w:r>
    </w:p>
    <w:p w:rsidR="003A1CD7" w:rsidRPr="003A1CD7" w:rsidRDefault="003A1CD7" w:rsidP="003A1CD7">
      <w:pPr>
        <w:spacing w:after="0"/>
        <w:ind w:left="120"/>
        <w:jc w:val="both"/>
        <w:rPr>
          <w:sz w:val="20"/>
          <w:lang w:val="ru-RU"/>
        </w:rPr>
      </w:pPr>
    </w:p>
    <w:p w:rsidR="003A1CD7" w:rsidRPr="003A1CD7" w:rsidRDefault="003A1CD7" w:rsidP="003A1CD7">
      <w:pPr>
        <w:spacing w:after="0"/>
        <w:ind w:firstLine="600"/>
        <w:jc w:val="both"/>
        <w:rPr>
          <w:sz w:val="20"/>
          <w:lang w:val="ru-RU"/>
        </w:rPr>
      </w:pPr>
      <w:r w:rsidRPr="003A1CD7">
        <w:rPr>
          <w:rFonts w:ascii="Times New Roman" w:hAnsi="Times New Roman"/>
          <w:color w:val="000000"/>
          <w:sz w:val="24"/>
          <w:lang w:val="ru-RU"/>
        </w:rPr>
        <w:t xml:space="preserve">На изучение литературы в 10–11 классах среднего общего образования на базовом уровне в учебном плане отводится 204 часа: в 10 классе - 102 часа (3 часа в неделю), в 11 классе - 102 часа (3 часа в неделю). </w:t>
      </w:r>
    </w:p>
    <w:p w:rsidR="005918B6" w:rsidRPr="003A1CD7" w:rsidRDefault="005918B6">
      <w:pPr>
        <w:rPr>
          <w:sz w:val="20"/>
          <w:lang w:val="ru-RU"/>
        </w:rPr>
      </w:pPr>
    </w:p>
    <w:sectPr w:rsidR="005918B6" w:rsidRPr="003A1C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CD7"/>
    <w:rsid w:val="003A1CD7"/>
    <w:rsid w:val="00591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CD7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CD7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8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745</Words>
  <Characters>4253</Characters>
  <Application>Microsoft Office Word</Application>
  <DocSecurity>0</DocSecurity>
  <Lines>35</Lines>
  <Paragraphs>9</Paragraphs>
  <ScaleCrop>false</ScaleCrop>
  <Company/>
  <LinksUpToDate>false</LinksUpToDate>
  <CharactersWithSpaces>4989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Metodist3</dc:creator>
  <cp:lastModifiedBy>Metodist3</cp:lastModifiedBy>
  <cp:revision>1</cp:revision>
  <dcterms:created xsi:type="dcterms:W3CDTF">2024-07-09T04:32:00Z</dcterms:created>
  <dcterms:modified xsi:type="dcterms:W3CDTF">2024-07-09T04:33:00Z</dcterms:modified>
</cp:coreProperties>
</file>